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21" w:rsidRPr="005C4A2D" w:rsidRDefault="003C0521" w:rsidP="003C052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</w:rPr>
        <w:t>АНКЕТА  ДЛЯ РОДИТЕЛЕЙ</w:t>
      </w:r>
    </w:p>
    <w:p w:rsidR="003C0521" w:rsidRPr="005C4A2D" w:rsidRDefault="003C0521" w:rsidP="003C052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Уважаемый родитель!</w:t>
      </w:r>
      <w:r w:rsidRPr="0093053C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Как вы считаете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: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1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. Ваш ребенок ходит в детский сад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с удовольствием;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через силу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(какова причина?)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чаще с удовольствием;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редко с желанием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(какова причина?)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.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2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. Устраивает ли Вас работа педагогов в группе?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устраивает полностью;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устраивает частично;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не устраивает совсем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;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В</w:t>
      </w:r>
      <w:r w:rsidRPr="0093053C">
        <w:rPr>
          <w:rFonts w:ascii="Bookman Old Style" w:eastAsia="Times New Roman" w:hAnsi="Bookman Old Style" w:cs="Times New Roman"/>
          <w:b/>
          <w:sz w:val="28"/>
          <w:szCs w:val="28"/>
        </w:rPr>
        <w:t>аши пожелания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по данному вопросу_________________________________</w:t>
      </w:r>
    </w:p>
    <w:p w:rsidR="003C0521" w:rsidRPr="0093053C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__________________________________________________________________________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4. Как Вы считаете? Дети в детском саду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получают интересные знания и навыки культурного поведения;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получают, но недостаточно;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не получаю ничего нового;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получают вредную информацию;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затрудняюсь ответить.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ваши пожелания по данному вопросу_________________________________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5. Ваша осведомленность о работе детско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го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сада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полная;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частичная;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вообще не имеете информации;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предпочитаете не иметь информации, так как она меня расстраивает.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6. Информацию о детском саде Вы приобретаете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из наглядной агитации детского сада;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со слов других родителей;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от воспитателя;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на собраниях;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от заведующей;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не получаете.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Ваши пожелания по данному вопросу_________________________________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7. Спокойно ли Вы уходите на работу, оставив ребенка в детском саду?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да; 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нет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(что вызывает тревогу?)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частично.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8. Хотели бы Вы, чтобы в детском саду: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повысилась этика быта;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изменилось отношение к детям;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возникло уважение к родителям;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повысилось качество воспитательно-образовательной работы;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• проводилась бы интересная работа с родителями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(какую форму необходимо ввести по вашему мнению?)</w:t>
      </w: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чаще устраивалась бы интересная работа с родителями;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чаще устраивались встречи с психологом, медсестрой, врачом;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• хотелось бы Вам больше знать о своем ребенке, его трудностях, успехах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;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В</w:t>
      </w:r>
      <w:r w:rsidRPr="0093053C">
        <w:rPr>
          <w:rFonts w:ascii="Bookman Old Style" w:eastAsia="Times New Roman" w:hAnsi="Bookman Old Style" w:cs="Times New Roman"/>
          <w:b/>
          <w:sz w:val="28"/>
          <w:szCs w:val="28"/>
        </w:rPr>
        <w:t>аши пожелания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по данному вопросу_________________________________</w:t>
      </w:r>
    </w:p>
    <w:p w:rsidR="003C0521" w:rsidRPr="0093053C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__________________________________________________________________________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3C0521" w:rsidRDefault="003C0521" w:rsidP="003C05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Вы можете добавить комментарии и предложения  по работе детского сада. 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521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3C0521" w:rsidRDefault="003C0521" w:rsidP="003C05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5C4A2D">
        <w:rPr>
          <w:rFonts w:ascii="Bookman Old Style" w:eastAsia="Times New Roman" w:hAnsi="Bookman Old Style" w:cs="Times New Roman"/>
          <w:b/>
          <w:bCs/>
          <w:sz w:val="28"/>
          <w:szCs w:val="28"/>
        </w:rPr>
        <w:t>Благодарим за участие!</w:t>
      </w:r>
    </w:p>
    <w:p w:rsidR="003C0521" w:rsidRPr="005C4A2D" w:rsidRDefault="003C0521" w:rsidP="003C0521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DA4DAF" w:rsidRDefault="00DA4DAF"/>
    <w:sectPr w:rsidR="00DA4DAF" w:rsidSect="003C0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521"/>
    <w:rsid w:val="003C0521"/>
    <w:rsid w:val="00DA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2016-01-27T15:24:00Z</dcterms:created>
  <dcterms:modified xsi:type="dcterms:W3CDTF">2016-01-27T15:24:00Z</dcterms:modified>
</cp:coreProperties>
</file>